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D05" w:rsidRPr="006B0D05" w:rsidRDefault="006B0D05" w:rsidP="006B0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D05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4 класса по русскому языку</w:t>
      </w:r>
    </w:p>
    <w:p w:rsidR="006B0D05" w:rsidRPr="006B0D05" w:rsidRDefault="006B0D05" w:rsidP="006B0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D05" w:rsidRPr="00226B96" w:rsidRDefault="006B0D05" w:rsidP="006B0D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26B96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6B0D05" w:rsidRPr="00226B96" w:rsidTr="00365DD6">
        <w:tc>
          <w:tcPr>
            <w:tcW w:w="2122" w:type="dxa"/>
          </w:tcPr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6B0D05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126-127</w:t>
            </w:r>
          </w:p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05" w:rsidRPr="00226B96" w:rsidTr="00365DD6">
        <w:tc>
          <w:tcPr>
            <w:tcW w:w="2122" w:type="dxa"/>
          </w:tcPr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6B0D05" w:rsidRDefault="006B0D05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  <w:r w:rsidRPr="00226B96">
              <w:rPr>
                <w:b w:val="0"/>
                <w:bCs w:val="0"/>
                <w:color w:val="000000"/>
              </w:rPr>
              <w:t xml:space="preserve">Итоговое </w:t>
            </w:r>
            <w:proofErr w:type="gramStart"/>
            <w:r w:rsidRPr="00226B96">
              <w:rPr>
                <w:b w:val="0"/>
                <w:bCs w:val="0"/>
                <w:color w:val="000000"/>
              </w:rPr>
              <w:t>повторение.</w:t>
            </w:r>
            <w:r w:rsidRPr="00226B96">
              <w:rPr>
                <w:b w:val="0"/>
                <w:bCs w:val="0"/>
                <w:color w:val="000000"/>
              </w:rPr>
              <w:br/>
              <w:t>​</w:t>
            </w:r>
            <w:proofErr w:type="gramEnd"/>
            <w:r w:rsidRPr="00226B96">
              <w:rPr>
                <w:b w:val="0"/>
                <w:bCs w:val="0"/>
                <w:color w:val="000000"/>
              </w:rPr>
              <w:t>Состав слова.</w:t>
            </w:r>
            <w:r w:rsidRPr="00226B96">
              <w:rPr>
                <w:b w:val="0"/>
                <w:bCs w:val="0"/>
                <w:color w:val="000000"/>
              </w:rPr>
              <w:br/>
              <w:t>​Правописание гласных и согласных</w:t>
            </w:r>
            <w:r w:rsidRPr="00226B96">
              <w:rPr>
                <w:b w:val="0"/>
                <w:bCs w:val="0"/>
                <w:color w:val="000000"/>
              </w:rPr>
              <w:br/>
              <w:t>​в корнях слов</w:t>
            </w:r>
          </w:p>
          <w:p w:rsidR="006B0D05" w:rsidRPr="00226B96" w:rsidRDefault="006B0D05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</w:p>
        </w:tc>
      </w:tr>
      <w:tr w:rsidR="006B0D05" w:rsidRPr="00226B96" w:rsidTr="00365DD6">
        <w:tc>
          <w:tcPr>
            <w:tcW w:w="2122" w:type="dxa"/>
          </w:tcPr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6B0D05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повторишь правописание безударных гласных, звонких и глухих, непроизносимых, удвоенных согласных в корнях слов.</w:t>
            </w:r>
          </w:p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05" w:rsidRPr="00226B96" w:rsidTr="00365DD6">
        <w:tc>
          <w:tcPr>
            <w:tcW w:w="2122" w:type="dxa"/>
          </w:tcPr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</w:pPr>
            <w:r w:rsidRPr="00226B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5936A7" wp14:editId="07929836">
                  <wp:extent cx="2553730" cy="1704939"/>
                  <wp:effectExtent l="0" t="0" r="0" b="0"/>
                  <wp:docPr id="5" name="Рисунок 5" descr="https://opiqkz.blob.core.windows.net/kitcontent/41513b16-0c70-4817-8278-8788440ecf57/c40ba959-517d-45b6-a41f-cfb151a14c7d/e2978560-9432-43dd-a738-a11b22187a92_x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opiqkz.blob.core.windows.net/kitcontent/41513b16-0c70-4817-8278-8788440ecf57/c40ba959-517d-45b6-a41f-cfb151a14c7d/e2978560-9432-43dd-a738-a11b22187a92_x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337" cy="1732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D05" w:rsidRPr="00226B96" w:rsidTr="00365DD6">
        <w:tc>
          <w:tcPr>
            <w:tcW w:w="2122" w:type="dxa"/>
          </w:tcPr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задание 2а,3,4,8а</w:t>
              </w:r>
            </w:hyperlink>
            <w:hyperlink r:id="rId6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https://www.opiq.kz/kit/41/chapter/4465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0D05" w:rsidRPr="00226B96" w:rsidTr="00365DD6">
        <w:tc>
          <w:tcPr>
            <w:tcW w:w="2122" w:type="dxa"/>
          </w:tcPr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задание 5,11 12</w:t>
              </w:r>
            </w:hyperlink>
            <w:hyperlink r:id="rId8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https://www.opiq.kz/kit/41/chapter/4465</w:t>
              </w:r>
            </w:hyperlink>
          </w:p>
        </w:tc>
      </w:tr>
      <w:tr w:rsidR="006B0D05" w:rsidRPr="00226B96" w:rsidTr="00365DD6">
        <w:tc>
          <w:tcPr>
            <w:tcW w:w="2122" w:type="dxa"/>
          </w:tcPr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0D05" w:rsidRPr="00226B96" w:rsidRDefault="006B0D05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D05" w:rsidRPr="00226B96" w:rsidRDefault="006B0D05" w:rsidP="006B0D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0D05" w:rsidRPr="00226B96" w:rsidRDefault="006B0D05" w:rsidP="006B0D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B0D05" w:rsidRPr="00226B96" w:rsidRDefault="006B0D05" w:rsidP="006B0D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6B0D05" w:rsidRPr="00226B96" w:rsidRDefault="006B0D05" w:rsidP="006B0D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>.</w:t>
      </w: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6B0D05"/>
    <w:rsid w:val="00741CA8"/>
    <w:rsid w:val="00AD1BDB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6B0D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6B0D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446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465%20&#1091;&#1088;&#1086;&#1082;%20126-12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4465" TargetMode="External"/><Relationship Id="rId5" Type="http://schemas.openxmlformats.org/officeDocument/2006/relationships/hyperlink" Target="https://www.opiq.kz/kit/41/chapter/4465%20&#1091;&#1088;&#1086;&#1082;%20126-127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2020-03-30T04:31:00Z</dcterms:modified>
</cp:coreProperties>
</file>